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5E3985CA"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Meeting #</w:t>
      </w:r>
      <w:r w:rsidR="00D97144">
        <w:rPr>
          <w:rFonts w:ascii="Arial" w:hAnsi="Arial" w:cs="Arial"/>
          <w:b/>
        </w:rPr>
        <w:t>90</w:t>
      </w:r>
      <w:r>
        <w:rPr>
          <w:rFonts w:ascii="Arial" w:hAnsi="Arial" w:cs="Arial"/>
          <w:b/>
        </w:rPr>
        <w:t>e</w:t>
      </w:r>
      <w:r w:rsidRPr="00255436">
        <w:rPr>
          <w:rFonts w:ascii="Arial" w:hAnsi="Arial" w:cs="Arial"/>
          <w:b/>
        </w:rPr>
        <w:t xml:space="preserve"> </w:t>
      </w:r>
      <w:r w:rsidRPr="00255436">
        <w:rPr>
          <w:rFonts w:ascii="Arial" w:hAnsi="Arial" w:cs="Arial"/>
          <w:b/>
        </w:rPr>
        <w:tab/>
      </w:r>
      <w:r w:rsidR="00D97144">
        <w:rPr>
          <w:rFonts w:ascii="Arial" w:hAnsi="Arial" w:cs="Arial"/>
          <w:b/>
        </w:rPr>
        <w:t>SP-201023</w:t>
      </w:r>
    </w:p>
    <w:p w14:paraId="537CCDDE" w14:textId="66405D65"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sidR="00D97144">
        <w:rPr>
          <w:rFonts w:ascii="Arial" w:hAnsi="Arial" w:cs="Arial"/>
          <w:b/>
        </w:rPr>
        <w:t>8-14</w:t>
      </w:r>
      <w:r>
        <w:rPr>
          <w:rFonts w:ascii="Arial" w:hAnsi="Arial" w:cs="Arial"/>
          <w:b/>
        </w:rPr>
        <w:t xml:space="preserve"> </w:t>
      </w:r>
      <w:r w:rsidR="00D97144">
        <w:rPr>
          <w:rFonts w:ascii="Arial" w:hAnsi="Arial" w:cs="Arial"/>
          <w:b/>
        </w:rPr>
        <w:t>Dec</w:t>
      </w:r>
      <w:r>
        <w:rPr>
          <w:rFonts w:ascii="Arial" w:hAnsi="Arial" w:cs="Arial"/>
          <w:b/>
        </w:rPr>
        <w:t>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FB0C93">
        <w:rPr>
          <w:rFonts w:ascii="Arial" w:hAnsi="Arial" w:cs="Arial"/>
          <w:i/>
        </w:rPr>
        <w:t>40</w:t>
      </w:r>
      <w:r w:rsidR="00D97144">
        <w:rPr>
          <w:rFonts w:ascii="Arial" w:hAnsi="Arial" w:cs="Arial"/>
          <w:i/>
        </w:rPr>
        <w:t>4461</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14:paraId="2449872F" w14:textId="77777777"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33D3D2D8" w14:textId="77777777"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 to SA 90 for approval.</w:t>
      </w:r>
    </w:p>
    <w:p w14:paraId="604C67DB" w14:textId="77777777" w:rsidR="009E34D3" w:rsidRPr="00975B0C" w:rsidRDefault="009E34D3" w:rsidP="001E0D72">
      <w:pPr>
        <w:spacing w:after="200" w:line="276" w:lineRule="auto"/>
        <w:rPr>
          <w:rFonts w:ascii="Arial" w:eastAsia="Calibri" w:hAnsi="Arial" w:cs="Arial"/>
          <w:b/>
          <w:sz w:val="24"/>
          <w:szCs w:val="22"/>
        </w:rPr>
      </w:pPr>
      <w:r w:rsidRPr="00975B0C">
        <w:rPr>
          <w:rFonts w:ascii="Arial" w:eastAsia="Calibri" w:hAnsi="Arial" w:cs="Arial"/>
          <w:b/>
          <w:sz w:val="24"/>
          <w:szCs w:val="22"/>
        </w:rPr>
        <w:t>Name</w:t>
      </w:r>
      <w:r w:rsidR="003E2239">
        <w:rPr>
          <w:rFonts w:ascii="Arial" w:eastAsia="Calibri" w:hAnsi="Arial" w:cs="Arial"/>
          <w:b/>
          <w:sz w:val="24"/>
          <w:szCs w:val="22"/>
        </w:rPr>
        <w:t xml:space="preserve">: </w:t>
      </w:r>
      <w:r w:rsidR="003E2239">
        <w:rPr>
          <w:rFonts w:ascii="Arial" w:hAnsi="Arial" w:cs="Arial"/>
          <w:bCs/>
          <w:sz w:val="24"/>
          <w:lang w:val="en-US"/>
        </w:rPr>
        <w:t xml:space="preserve">3GPP </w:t>
      </w:r>
      <w:r w:rsidR="003E2239" w:rsidRPr="00DE041E">
        <w:rPr>
          <w:rFonts w:ascii="Arial" w:hAnsi="Arial" w:cs="Arial"/>
          <w:bCs/>
          <w:sz w:val="24"/>
          <w:lang w:val="en-US"/>
        </w:rPr>
        <w:t>TSG SA WG</w:t>
      </w:r>
      <w:r w:rsidR="003E2239">
        <w:rPr>
          <w:rFonts w:ascii="Arial" w:hAnsi="Arial" w:cs="Arial"/>
          <w:bCs/>
          <w:sz w:val="24"/>
          <w:lang w:val="en-US"/>
        </w:rPr>
        <w:t>1</w:t>
      </w:r>
    </w:p>
    <w:p w14:paraId="6E393005" w14:textId="7AC53976" w:rsidR="009E34D3" w:rsidRPr="00975B0C" w:rsidRDefault="009E34D3" w:rsidP="009E34D3">
      <w:pPr>
        <w:rPr>
          <w:rFonts w:ascii="Arial" w:hAnsi="Arial" w:cs="Arial"/>
          <w:color w:val="444444"/>
          <w:sz w:val="24"/>
          <w:szCs w:val="24"/>
        </w:rPr>
      </w:pPr>
      <w:r w:rsidRPr="00975B0C">
        <w:rPr>
          <w:rFonts w:ascii="Arial" w:hAnsi="Arial" w:cs="Arial"/>
          <w:color w:val="444444"/>
          <w:sz w:val="24"/>
          <w:szCs w:val="24"/>
        </w:rPr>
        <w:t>Acronym:</w:t>
      </w:r>
      <w:r w:rsidRPr="00975B0C">
        <w:rPr>
          <w:rFonts w:ascii="Arial" w:hAnsi="Arial" w:cs="Arial"/>
          <w:color w:val="444444"/>
          <w:sz w:val="24"/>
          <w:szCs w:val="24"/>
        </w:rPr>
        <w:tab/>
        <w:t>SA</w:t>
      </w:r>
      <w:r w:rsidR="003E2239">
        <w:rPr>
          <w:rFonts w:ascii="Arial" w:hAnsi="Arial" w:cs="Arial"/>
          <w:color w:val="444444"/>
          <w:sz w:val="24"/>
          <w:szCs w:val="24"/>
        </w:rPr>
        <w:t>1</w:t>
      </w:r>
    </w:p>
    <w:p w14:paraId="22F42C80" w14:textId="77777777" w:rsidR="009E34D3" w:rsidRPr="00975B0C" w:rsidRDefault="009E34D3" w:rsidP="009E34D3">
      <w:pPr>
        <w:rPr>
          <w:rFonts w:ascii="Arial" w:hAnsi="Arial" w:cs="Arial"/>
          <w:color w:val="444444"/>
          <w:sz w:val="24"/>
          <w:szCs w:val="24"/>
        </w:rPr>
      </w:pPr>
      <w:r w:rsidRPr="00975B0C">
        <w:rPr>
          <w:rFonts w:ascii="Arial" w:hAnsi="Arial" w:cs="Arial"/>
          <w:color w:val="444444"/>
          <w:sz w:val="24"/>
          <w:szCs w:val="24"/>
        </w:rPr>
        <w:t>Name:</w:t>
      </w:r>
      <w:r w:rsidRPr="00975B0C">
        <w:rPr>
          <w:rFonts w:ascii="Arial" w:hAnsi="Arial" w:cs="Arial"/>
          <w:color w:val="444444"/>
          <w:sz w:val="24"/>
          <w:szCs w:val="24"/>
        </w:rPr>
        <w:tab/>
      </w:r>
      <w:r w:rsidRPr="00975B0C">
        <w:rPr>
          <w:rFonts w:ascii="Arial" w:hAnsi="Arial" w:cs="Arial"/>
          <w:color w:val="444444"/>
          <w:sz w:val="24"/>
          <w:szCs w:val="24"/>
        </w:rPr>
        <w:tab/>
        <w:t>Services</w:t>
      </w:r>
    </w:p>
    <w:p w14:paraId="0C5BE792" w14:textId="77777777" w:rsidR="009E34D3" w:rsidRPr="00975B0C" w:rsidRDefault="009E34D3" w:rsidP="009E34D3">
      <w:pPr>
        <w:rPr>
          <w:rFonts w:ascii="Arial" w:hAnsi="Arial" w:cs="Arial"/>
          <w:b/>
          <w:color w:val="444444"/>
          <w:sz w:val="24"/>
          <w:szCs w:val="24"/>
        </w:rPr>
      </w:pPr>
      <w:r w:rsidRPr="00975B0C">
        <w:rPr>
          <w:rFonts w:ascii="Arial" w:hAnsi="Arial" w:cs="Arial"/>
          <w:b/>
          <w:color w:val="444444"/>
          <w:sz w:val="24"/>
          <w:szCs w:val="24"/>
        </w:rPr>
        <w:t>Overview</w:t>
      </w:r>
    </w:p>
    <w:p w14:paraId="3CCF80F0" w14:textId="6BD3C4F5" w:rsidR="007E61D8" w:rsidRDefault="009E34D3" w:rsidP="009E34D3">
      <w:pPr>
        <w:rPr>
          <w:rFonts w:ascii="Arial" w:hAnsi="Arial" w:cs="Arial"/>
          <w:color w:val="444444"/>
          <w:sz w:val="24"/>
          <w:szCs w:val="18"/>
        </w:rPr>
      </w:pPr>
      <w:r w:rsidRPr="00975B0C">
        <w:rPr>
          <w:rFonts w:ascii="Arial" w:hAnsi="Arial" w:cs="Arial"/>
          <w:color w:val="444444"/>
          <w:sz w:val="24"/>
          <w:szCs w:val="18"/>
        </w:rPr>
        <w:t xml:space="preserve">Inside 3GPP, the main objectives of </w:t>
      </w:r>
      <w:r w:rsidR="003E2239">
        <w:rPr>
          <w:rFonts w:ascii="Arial" w:hAnsi="Arial" w:cs="Arial"/>
          <w:color w:val="444444"/>
          <w:sz w:val="24"/>
          <w:szCs w:val="18"/>
        </w:rPr>
        <w:t xml:space="preserve">the 3GPP </w:t>
      </w:r>
      <w:r w:rsidRPr="00975B0C">
        <w:rPr>
          <w:rFonts w:ascii="Arial" w:hAnsi="Arial" w:cs="Arial"/>
          <w:color w:val="444444"/>
          <w:sz w:val="24"/>
          <w:szCs w:val="18"/>
        </w:rPr>
        <w:t xml:space="preserve">TSG </w:t>
      </w:r>
      <w:r w:rsidR="00300D48">
        <w:rPr>
          <w:rFonts w:ascii="Arial" w:hAnsi="Arial" w:cs="Arial"/>
          <w:color w:val="444444"/>
          <w:sz w:val="24"/>
          <w:szCs w:val="18"/>
        </w:rPr>
        <w:t>SA</w:t>
      </w:r>
      <w:r w:rsidRPr="00975B0C">
        <w:rPr>
          <w:rFonts w:ascii="Arial" w:hAnsi="Arial" w:cs="Arial"/>
          <w:color w:val="444444"/>
          <w:sz w:val="24"/>
          <w:szCs w:val="18"/>
        </w:rPr>
        <w:t xml:space="preserve"> WG1 </w:t>
      </w:r>
      <w:r w:rsidR="003E2239">
        <w:rPr>
          <w:rFonts w:ascii="Arial" w:hAnsi="Arial" w:cs="Arial"/>
          <w:color w:val="444444"/>
          <w:sz w:val="24"/>
          <w:szCs w:val="18"/>
        </w:rPr>
        <w:t xml:space="preserve">(SA1) </w:t>
      </w:r>
      <w:r w:rsidRPr="00975B0C">
        <w:rPr>
          <w:rFonts w:ascii="Arial" w:hAnsi="Arial" w:cs="Arial"/>
          <w:color w:val="444444"/>
          <w:sz w:val="24"/>
          <w:szCs w:val="18"/>
        </w:rPr>
        <w:t xml:space="preserve">are </w:t>
      </w:r>
      <w:r>
        <w:rPr>
          <w:rFonts w:ascii="Arial" w:hAnsi="Arial" w:cs="Arial"/>
          <w:color w:val="444444"/>
          <w:sz w:val="24"/>
          <w:szCs w:val="18"/>
        </w:rPr>
        <w:t xml:space="preserve">to consider new </w:t>
      </w:r>
      <w:r w:rsidR="00142719">
        <w:rPr>
          <w:rFonts w:ascii="Arial" w:hAnsi="Arial" w:cs="Arial"/>
          <w:color w:val="444444"/>
          <w:sz w:val="24"/>
          <w:szCs w:val="18"/>
        </w:rPr>
        <w:t xml:space="preserve">and enhanced </w:t>
      </w:r>
      <w:r w:rsidR="00A6544B">
        <w:rPr>
          <w:rFonts w:ascii="Arial" w:hAnsi="Arial" w:cs="Arial"/>
          <w:color w:val="444444"/>
          <w:sz w:val="24"/>
          <w:szCs w:val="18"/>
        </w:rPr>
        <w:t xml:space="preserve">existing </w:t>
      </w:r>
      <w:r>
        <w:rPr>
          <w:rFonts w:ascii="Arial" w:hAnsi="Arial" w:cs="Arial"/>
          <w:color w:val="444444"/>
          <w:sz w:val="24"/>
          <w:szCs w:val="18"/>
        </w:rPr>
        <w:t xml:space="preserve">services, features and capabilities and identify the corresponding requirements. </w:t>
      </w:r>
      <w:r w:rsidR="007E61D8">
        <w:rPr>
          <w:rFonts w:ascii="Arial" w:hAnsi="Arial" w:cs="Arial"/>
          <w:color w:val="444444"/>
          <w:sz w:val="24"/>
          <w:szCs w:val="18"/>
        </w:rPr>
        <w:t xml:space="preserve">These requirements are captured in stage 1 normative specifications. </w:t>
      </w:r>
    </w:p>
    <w:p w14:paraId="7F925A2A" w14:textId="09D4620C" w:rsidR="009E34D3" w:rsidRPr="00975B0C" w:rsidRDefault="009E34D3" w:rsidP="009E34D3">
      <w:pPr>
        <w:rPr>
          <w:rFonts w:ascii="Arial" w:hAnsi="Arial" w:cs="Arial"/>
          <w:color w:val="444444"/>
          <w:sz w:val="24"/>
          <w:szCs w:val="18"/>
        </w:rPr>
      </w:pPr>
      <w:r>
        <w:rPr>
          <w:rFonts w:ascii="Arial" w:hAnsi="Arial" w:cs="Arial"/>
          <w:color w:val="444444"/>
          <w:sz w:val="24"/>
          <w:szCs w:val="18"/>
        </w:rPr>
        <w:t xml:space="preserve">In addition, </w:t>
      </w:r>
      <w:r w:rsidR="003E2239">
        <w:rPr>
          <w:rFonts w:ascii="Arial" w:hAnsi="Arial" w:cs="Arial"/>
          <w:color w:val="444444"/>
          <w:sz w:val="24"/>
          <w:szCs w:val="18"/>
        </w:rPr>
        <w:t>SA1</w:t>
      </w:r>
      <w:r>
        <w:rPr>
          <w:rFonts w:ascii="Arial" w:hAnsi="Arial" w:cs="Arial"/>
          <w:color w:val="444444"/>
          <w:sz w:val="24"/>
          <w:szCs w:val="18"/>
        </w:rPr>
        <w:t xml:space="preserve"> </w:t>
      </w:r>
      <w:r w:rsidR="007E61D8">
        <w:rPr>
          <w:rFonts w:ascii="Arial" w:hAnsi="Arial" w:cs="Arial"/>
          <w:color w:val="444444"/>
          <w:sz w:val="24"/>
          <w:szCs w:val="18"/>
        </w:rPr>
        <w:t xml:space="preserve">considers </w:t>
      </w:r>
      <w:r w:rsidR="00155D22">
        <w:rPr>
          <w:rFonts w:ascii="Arial" w:hAnsi="Arial" w:cs="Arial"/>
          <w:color w:val="444444"/>
          <w:sz w:val="24"/>
          <w:szCs w:val="18"/>
        </w:rPr>
        <w:t xml:space="preserve">specific </w:t>
      </w:r>
      <w:r w:rsidR="007E61D8">
        <w:rPr>
          <w:rFonts w:ascii="Arial" w:hAnsi="Arial" w:cs="Arial"/>
          <w:color w:val="444444"/>
          <w:sz w:val="24"/>
          <w:szCs w:val="18"/>
        </w:rPr>
        <w:t xml:space="preserve">requirements for services </w:t>
      </w:r>
      <w:r w:rsidR="00155D22">
        <w:rPr>
          <w:rFonts w:ascii="Arial" w:hAnsi="Arial" w:cs="Arial"/>
          <w:color w:val="444444"/>
          <w:sz w:val="24"/>
          <w:szCs w:val="18"/>
        </w:rPr>
        <w:t xml:space="preserve">defined outside 3GPP </w:t>
      </w:r>
      <w:r w:rsidR="007E61D8">
        <w:rPr>
          <w:rFonts w:ascii="Arial" w:hAnsi="Arial" w:cs="Arial"/>
          <w:color w:val="444444"/>
          <w:sz w:val="24"/>
          <w:szCs w:val="18"/>
        </w:rPr>
        <w:t xml:space="preserve">and their interworking as the </w:t>
      </w:r>
      <w:r w:rsidR="00634799">
        <w:rPr>
          <w:rFonts w:ascii="Arial" w:hAnsi="Arial" w:cs="Arial"/>
          <w:color w:val="444444"/>
          <w:sz w:val="24"/>
          <w:szCs w:val="18"/>
        </w:rPr>
        <w:t xml:space="preserve">3GPP </w:t>
      </w:r>
      <w:r w:rsidR="007E61D8">
        <w:rPr>
          <w:rFonts w:ascii="Arial" w:hAnsi="Arial" w:cs="Arial"/>
          <w:color w:val="444444"/>
          <w:sz w:val="24"/>
          <w:szCs w:val="18"/>
        </w:rPr>
        <w:t xml:space="preserve">system continues to evolve. </w:t>
      </w:r>
      <w:r w:rsidR="00142719">
        <w:rPr>
          <w:rFonts w:ascii="Arial" w:hAnsi="Arial" w:cs="Arial"/>
          <w:color w:val="444444"/>
          <w:sz w:val="24"/>
          <w:szCs w:val="18"/>
        </w:rPr>
        <w:t>I</w:t>
      </w:r>
      <w:r w:rsidR="007E61D8">
        <w:rPr>
          <w:rFonts w:ascii="Arial" w:hAnsi="Arial" w:cs="Arial"/>
          <w:color w:val="444444"/>
          <w:sz w:val="24"/>
          <w:szCs w:val="18"/>
        </w:rPr>
        <w:t xml:space="preserve">nterworking </w:t>
      </w:r>
      <w:r w:rsidR="00142719">
        <w:rPr>
          <w:rFonts w:ascii="Arial" w:hAnsi="Arial" w:cs="Arial"/>
          <w:color w:val="444444"/>
          <w:sz w:val="24"/>
          <w:szCs w:val="18"/>
        </w:rPr>
        <w:t xml:space="preserve">aspects </w:t>
      </w:r>
      <w:r w:rsidR="007E61D8">
        <w:rPr>
          <w:rFonts w:ascii="Arial" w:hAnsi="Arial" w:cs="Arial"/>
          <w:color w:val="444444"/>
          <w:sz w:val="24"/>
          <w:szCs w:val="18"/>
        </w:rPr>
        <w:t xml:space="preserve">include both </w:t>
      </w:r>
      <w:r w:rsidR="00142719">
        <w:rPr>
          <w:rFonts w:ascii="Arial" w:hAnsi="Arial" w:cs="Arial"/>
          <w:color w:val="444444"/>
          <w:sz w:val="24"/>
          <w:szCs w:val="18"/>
        </w:rPr>
        <w:t xml:space="preserve">the interworking of </w:t>
      </w:r>
      <w:r w:rsidR="007E61D8">
        <w:rPr>
          <w:rFonts w:ascii="Arial" w:hAnsi="Arial" w:cs="Arial"/>
          <w:color w:val="444444"/>
          <w:sz w:val="24"/>
          <w:szCs w:val="18"/>
        </w:rPr>
        <w:t xml:space="preserve">services offered by 3GPP and </w:t>
      </w:r>
      <w:r w:rsidR="00142719">
        <w:rPr>
          <w:rFonts w:ascii="Arial" w:hAnsi="Arial" w:cs="Arial"/>
          <w:color w:val="444444"/>
          <w:sz w:val="24"/>
          <w:szCs w:val="18"/>
        </w:rPr>
        <w:t xml:space="preserve">the interworking </w:t>
      </w:r>
      <w:r w:rsidR="007E61D8">
        <w:rPr>
          <w:rFonts w:ascii="Arial" w:hAnsi="Arial" w:cs="Arial"/>
          <w:color w:val="444444"/>
          <w:sz w:val="24"/>
          <w:szCs w:val="18"/>
        </w:rPr>
        <w:t>with networks and standards external to 3GPP. SA WG1 also considers service operation, charging and accounting aspects.</w:t>
      </w:r>
    </w:p>
    <w:p w14:paraId="7D7450D3" w14:textId="5D868246" w:rsidR="003502C3" w:rsidRDefault="005D73E2" w:rsidP="009E34D3">
      <w:pPr>
        <w:rPr>
          <w:rFonts w:ascii="Arial" w:hAnsi="Arial" w:cs="Arial"/>
          <w:color w:val="444444"/>
          <w:sz w:val="24"/>
          <w:szCs w:val="18"/>
        </w:rPr>
      </w:pPr>
      <w:r>
        <w:rPr>
          <w:rFonts w:ascii="Arial" w:hAnsi="Arial" w:cs="Arial"/>
          <w:color w:val="444444"/>
          <w:sz w:val="24"/>
          <w:szCs w:val="18"/>
        </w:rPr>
        <w:t>SA1 is currently responsible for study of both new and enhanced services being considered for 3GPP. These studies may result in creation of or additions to normative specifications and technical reports. SA1 continues to maintain its existing specifications and responds to other groups</w:t>
      </w:r>
      <w:r w:rsidR="008B28F4">
        <w:rPr>
          <w:rFonts w:ascii="Arial" w:hAnsi="Arial" w:cs="Arial"/>
          <w:color w:val="444444"/>
          <w:sz w:val="24"/>
          <w:szCs w:val="18"/>
        </w:rPr>
        <w:t>’</w:t>
      </w:r>
      <w:bookmarkStart w:id="0" w:name="_GoBack"/>
      <w:bookmarkEnd w:id="0"/>
      <w:r>
        <w:rPr>
          <w:rFonts w:ascii="Arial" w:hAnsi="Arial" w:cs="Arial"/>
          <w:color w:val="444444"/>
          <w:sz w:val="24"/>
          <w:szCs w:val="18"/>
        </w:rPr>
        <w:t xml:space="preserve"> questions or requests to clarify and align the stage 1 specifications to other work in 3GPP. </w:t>
      </w:r>
    </w:p>
    <w:p w14:paraId="1AD2B26E" w14:textId="77777777" w:rsidR="00352663" w:rsidRDefault="003502C3" w:rsidP="009E34D3">
      <w:pPr>
        <w:pStyle w:val="NormalWeb"/>
        <w:shd w:val="clear" w:color="auto" w:fill="FFFFFF"/>
        <w:spacing w:line="360" w:lineRule="atLeast"/>
        <w:rPr>
          <w:rFonts w:ascii="Arial" w:hAnsi="Arial" w:cs="Arial"/>
          <w:color w:val="444444"/>
          <w:szCs w:val="18"/>
        </w:rPr>
      </w:pPr>
      <w:r>
        <w:rPr>
          <w:rFonts w:ascii="Arial" w:hAnsi="Arial" w:cs="Arial"/>
          <w:color w:val="444444"/>
          <w:szCs w:val="18"/>
        </w:rPr>
        <w:t xml:space="preserve">SA1 welcomes 3GPP individual members who are stakeholders in </w:t>
      </w:r>
      <w:r w:rsidR="00106FED" w:rsidRPr="00352663">
        <w:rPr>
          <w:rFonts w:ascii="Arial" w:hAnsi="Arial" w:cs="Arial"/>
          <w:color w:val="444444"/>
          <w:szCs w:val="18"/>
        </w:rPr>
        <w:t>market</w:t>
      </w:r>
      <w:r w:rsidRPr="00352663">
        <w:rPr>
          <w:rFonts w:ascii="Arial" w:hAnsi="Arial" w:cs="Arial"/>
          <w:color w:val="444444"/>
          <w:szCs w:val="18"/>
        </w:rPr>
        <w:t xml:space="preserve"> sectors (also termed ‘vertical</w:t>
      </w:r>
      <w:r w:rsidR="00106FED" w:rsidRPr="00352663">
        <w:rPr>
          <w:rFonts w:ascii="Arial" w:hAnsi="Arial" w:cs="Arial"/>
          <w:color w:val="444444"/>
          <w:szCs w:val="18"/>
        </w:rPr>
        <w:t xml:space="preserve"> industries</w:t>
      </w:r>
      <w:r w:rsidRPr="00352663">
        <w:rPr>
          <w:rFonts w:ascii="Arial" w:hAnsi="Arial" w:cs="Arial"/>
          <w:color w:val="444444"/>
          <w:szCs w:val="18"/>
        </w:rPr>
        <w:t xml:space="preserve">,’) who come to 3GPP to investigate opportunities for their </w:t>
      </w:r>
      <w:r w:rsidR="00106FED" w:rsidRPr="00352663">
        <w:rPr>
          <w:rFonts w:ascii="Arial" w:hAnsi="Arial" w:cs="Arial"/>
          <w:color w:val="444444"/>
          <w:szCs w:val="18"/>
        </w:rPr>
        <w:t>market</w:t>
      </w:r>
      <w:r>
        <w:rPr>
          <w:rFonts w:ascii="Arial" w:hAnsi="Arial" w:cs="Arial"/>
          <w:color w:val="444444"/>
          <w:szCs w:val="18"/>
        </w:rPr>
        <w:t xml:space="preserve"> through use of 3GPP services. SA1 works to identify the specific requirements on the 3GPP System to support these vertical industr</w:t>
      </w:r>
      <w:r w:rsidR="006356AE">
        <w:rPr>
          <w:rFonts w:ascii="Arial" w:hAnsi="Arial" w:cs="Arial"/>
          <w:color w:val="444444"/>
          <w:szCs w:val="18"/>
        </w:rPr>
        <w:t>ies’</w:t>
      </w:r>
      <w:r>
        <w:rPr>
          <w:rFonts w:ascii="Arial" w:hAnsi="Arial" w:cs="Arial"/>
          <w:color w:val="444444"/>
          <w:szCs w:val="18"/>
        </w:rPr>
        <w:t xml:space="preserve"> objectives.</w:t>
      </w:r>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lastRenderedPageBreak/>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A5B57" w14:textId="77777777" w:rsidR="00EC78E6" w:rsidRDefault="00EC78E6">
      <w:r>
        <w:separator/>
      </w:r>
    </w:p>
  </w:endnote>
  <w:endnote w:type="continuationSeparator" w:id="0">
    <w:p w14:paraId="2CC72FB9" w14:textId="77777777" w:rsidR="00EC78E6" w:rsidRDefault="00EC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7CAC3" w14:textId="77777777" w:rsidR="00EC78E6" w:rsidRDefault="00EC78E6">
      <w:r>
        <w:separator/>
      </w:r>
    </w:p>
  </w:footnote>
  <w:footnote w:type="continuationSeparator" w:id="0">
    <w:p w14:paraId="2FC06120" w14:textId="77777777" w:rsidR="00EC78E6" w:rsidRDefault="00EC7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63FB7"/>
    <w:rsid w:val="00077B9D"/>
    <w:rsid w:val="000A145C"/>
    <w:rsid w:val="000A6394"/>
    <w:rsid w:val="000B22B3"/>
    <w:rsid w:val="000B7FED"/>
    <w:rsid w:val="000C038A"/>
    <w:rsid w:val="000C6598"/>
    <w:rsid w:val="000D155D"/>
    <w:rsid w:val="000D3499"/>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5430"/>
    <w:rsid w:val="0026004D"/>
    <w:rsid w:val="002640DD"/>
    <w:rsid w:val="002716FB"/>
    <w:rsid w:val="00275D12"/>
    <w:rsid w:val="00284FEB"/>
    <w:rsid w:val="002860C4"/>
    <w:rsid w:val="002909A4"/>
    <w:rsid w:val="002B5741"/>
    <w:rsid w:val="002B5952"/>
    <w:rsid w:val="002C153D"/>
    <w:rsid w:val="00300D48"/>
    <w:rsid w:val="00305409"/>
    <w:rsid w:val="003502C3"/>
    <w:rsid w:val="00352663"/>
    <w:rsid w:val="003609EF"/>
    <w:rsid w:val="00361E3D"/>
    <w:rsid w:val="0036231A"/>
    <w:rsid w:val="0036342E"/>
    <w:rsid w:val="00374DD4"/>
    <w:rsid w:val="003A6811"/>
    <w:rsid w:val="003D7A89"/>
    <w:rsid w:val="003E1A36"/>
    <w:rsid w:val="003E2239"/>
    <w:rsid w:val="003F0293"/>
    <w:rsid w:val="00410371"/>
    <w:rsid w:val="004242F1"/>
    <w:rsid w:val="00444C46"/>
    <w:rsid w:val="00477AC0"/>
    <w:rsid w:val="004B75B7"/>
    <w:rsid w:val="004E5126"/>
    <w:rsid w:val="004F0707"/>
    <w:rsid w:val="005152D7"/>
    <w:rsid w:val="0051580D"/>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68C8"/>
    <w:rsid w:val="00BA3EC5"/>
    <w:rsid w:val="00BA51D9"/>
    <w:rsid w:val="00BB44B1"/>
    <w:rsid w:val="00BB5DFC"/>
    <w:rsid w:val="00BD279D"/>
    <w:rsid w:val="00BD65D2"/>
    <w:rsid w:val="00BD6BB8"/>
    <w:rsid w:val="00BE4B82"/>
    <w:rsid w:val="00C17AF8"/>
    <w:rsid w:val="00C546FF"/>
    <w:rsid w:val="00C61275"/>
    <w:rsid w:val="00C66BA2"/>
    <w:rsid w:val="00C719AB"/>
    <w:rsid w:val="00C75801"/>
    <w:rsid w:val="00C7657B"/>
    <w:rsid w:val="00C95985"/>
    <w:rsid w:val="00CC5026"/>
    <w:rsid w:val="00CC68D0"/>
    <w:rsid w:val="00CE0F5F"/>
    <w:rsid w:val="00D012F6"/>
    <w:rsid w:val="00D03F9A"/>
    <w:rsid w:val="00D06D51"/>
    <w:rsid w:val="00D24991"/>
    <w:rsid w:val="00D337CB"/>
    <w:rsid w:val="00D50255"/>
    <w:rsid w:val="00D51D4D"/>
    <w:rsid w:val="00D657C6"/>
    <w:rsid w:val="00D66520"/>
    <w:rsid w:val="00D70219"/>
    <w:rsid w:val="00D97144"/>
    <w:rsid w:val="00DA58BA"/>
    <w:rsid w:val="00DE13B9"/>
    <w:rsid w:val="00DE34CF"/>
    <w:rsid w:val="00E11875"/>
    <w:rsid w:val="00E13F3D"/>
    <w:rsid w:val="00E34898"/>
    <w:rsid w:val="00E40480"/>
    <w:rsid w:val="00EB09B7"/>
    <w:rsid w:val="00EC028C"/>
    <w:rsid w:val="00EC78E6"/>
    <w:rsid w:val="00EE7D7C"/>
    <w:rsid w:val="00EF5278"/>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A2914-04A8-472B-AC7A-8A096AD0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467</Words>
  <Characters>2662</Characters>
  <Application>Microsoft Office Word</Application>
  <DocSecurity>0</DocSecurity>
  <Lines>22</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 - r3</cp:lastModifiedBy>
  <cp:revision>4</cp:revision>
  <cp:lastPrinted>1899-12-31T23:00:00Z</cp:lastPrinted>
  <dcterms:created xsi:type="dcterms:W3CDTF">2020-12-03T07:32:00Z</dcterms:created>
  <dcterms:modified xsi:type="dcterms:W3CDTF">2020-12-03T07:43:00Z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